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B1D92" w14:textId="77777777" w:rsidR="004517A5" w:rsidRDefault="004517A5" w:rsidP="004517A5">
      <w:pPr>
        <w:tabs>
          <w:tab w:val="left" w:pos="540"/>
        </w:tabs>
        <w:jc w:val="center"/>
        <w:rPr>
          <w:b/>
        </w:rPr>
      </w:pPr>
      <w:r>
        <w:rPr>
          <w:b/>
        </w:rPr>
        <w:t>TAURAGĖS RAJONO SAVIVALDYBĖS ADMINISTRACIJA</w:t>
      </w:r>
    </w:p>
    <w:p w14:paraId="039A2370" w14:textId="77777777" w:rsidR="004517A5" w:rsidRDefault="004517A5" w:rsidP="004517A5">
      <w:pPr>
        <w:tabs>
          <w:tab w:val="left" w:pos="540"/>
        </w:tabs>
        <w:jc w:val="center"/>
        <w:rPr>
          <w:b/>
        </w:rPr>
      </w:pPr>
    </w:p>
    <w:p w14:paraId="4B4E3868" w14:textId="3CC4E2A8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</w:t>
      </w:r>
      <w:r w:rsidR="007414A1">
        <w:rPr>
          <w:b/>
          <w:bCs/>
          <w:color w:val="000000"/>
        </w:rPr>
        <w:t>2</w:t>
      </w:r>
      <w:r w:rsidR="00243A2B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METŲ </w:t>
      </w:r>
      <w:r w:rsidR="00A82632">
        <w:rPr>
          <w:b/>
          <w:bCs/>
          <w:color w:val="000000"/>
        </w:rPr>
        <w:t>I</w:t>
      </w:r>
      <w:r w:rsidR="008B10E1">
        <w:rPr>
          <w:b/>
          <w:bCs/>
          <w:color w:val="000000"/>
        </w:rPr>
        <w:t>I</w:t>
      </w:r>
      <w:r w:rsidR="00732DAC">
        <w:rPr>
          <w:b/>
          <w:bCs/>
          <w:color w:val="000000"/>
        </w:rPr>
        <w:t>I</w:t>
      </w:r>
      <w:r>
        <w:rPr>
          <w:b/>
          <w:bCs/>
          <w:color w:val="000000"/>
        </w:rPr>
        <w:t xml:space="preserve"> KETVIRČIO FINANSINIŲ ATASKAITŲ</w:t>
      </w:r>
      <w:r>
        <w:rPr>
          <w:b/>
          <w:color w:val="000000"/>
        </w:rPr>
        <w:t xml:space="preserve"> </w:t>
      </w:r>
      <w:r>
        <w:rPr>
          <w:b/>
          <w:bCs/>
          <w:color w:val="000000"/>
        </w:rPr>
        <w:t>RINKINIO SUTRUMPINTAS</w:t>
      </w:r>
    </w:p>
    <w:p w14:paraId="12D6DAE1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AIŠKINAMASIS RAŠTAS</w:t>
      </w:r>
    </w:p>
    <w:p w14:paraId="5797AF32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14:paraId="7128F99D" w14:textId="3E3639E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color w:val="000000"/>
        </w:rPr>
      </w:pPr>
      <w:r>
        <w:rPr>
          <w:color w:val="000000"/>
        </w:rPr>
        <w:t>20</w:t>
      </w:r>
      <w:r w:rsidR="00454949">
        <w:rPr>
          <w:color w:val="000000"/>
        </w:rPr>
        <w:t>2</w:t>
      </w:r>
      <w:r w:rsidR="00243A2B">
        <w:rPr>
          <w:color w:val="000000"/>
        </w:rPr>
        <w:t>5</w:t>
      </w:r>
      <w:r w:rsidR="002B0846">
        <w:rPr>
          <w:color w:val="000000"/>
        </w:rPr>
        <w:t xml:space="preserve"> m.</w:t>
      </w:r>
      <w:r w:rsidR="00732DAC">
        <w:rPr>
          <w:color w:val="000000"/>
        </w:rPr>
        <w:t xml:space="preserve"> </w:t>
      </w:r>
      <w:r w:rsidR="008B10E1">
        <w:rPr>
          <w:color w:val="000000"/>
        </w:rPr>
        <w:t>spalio</w:t>
      </w:r>
      <w:r>
        <w:rPr>
          <w:color w:val="000000"/>
        </w:rPr>
        <w:t xml:space="preserve"> mėn.</w:t>
      </w:r>
      <w:r w:rsidR="0068635C">
        <w:rPr>
          <w:color w:val="000000"/>
        </w:rPr>
        <w:t xml:space="preserve"> 24 </w:t>
      </w:r>
      <w:r>
        <w:rPr>
          <w:color w:val="000000"/>
        </w:rPr>
        <w:t>d.</w:t>
      </w:r>
    </w:p>
    <w:p w14:paraId="4BFCDDD1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ind w:left="2106"/>
        <w:jc w:val="center"/>
        <w:rPr>
          <w:b/>
          <w:color w:val="000000"/>
        </w:rPr>
      </w:pPr>
    </w:p>
    <w:p w14:paraId="3ED6766A" w14:textId="77777777" w:rsidR="004517A5" w:rsidRDefault="004517A5" w:rsidP="004517A5">
      <w:pPr>
        <w:widowControl w:val="0"/>
        <w:autoSpaceDE w:val="0"/>
        <w:autoSpaceDN w:val="0"/>
        <w:adjustRightInd w:val="0"/>
        <w:spacing w:line="306" w:lineRule="exac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BENDROJI DALIS</w:t>
      </w:r>
    </w:p>
    <w:p w14:paraId="44899208" w14:textId="77777777"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ind w:left="1480"/>
        <w:jc w:val="both"/>
        <w:rPr>
          <w:color w:val="000000"/>
          <w:sz w:val="18"/>
          <w:szCs w:val="18"/>
        </w:rPr>
      </w:pPr>
    </w:p>
    <w:p w14:paraId="6CB4085B" w14:textId="77777777"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jc w:val="both"/>
        <w:rPr>
          <w:color w:val="000000"/>
          <w:sz w:val="18"/>
          <w:szCs w:val="18"/>
        </w:rPr>
      </w:pPr>
    </w:p>
    <w:p w14:paraId="51B187E3" w14:textId="2F175709" w:rsidR="004517A5" w:rsidRDefault="000C551D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</w:t>
      </w:r>
      <w:r w:rsidR="004517A5">
        <w:rPr>
          <w:bCs/>
          <w:color w:val="000000"/>
        </w:rPr>
        <w:t>Bendrosios</w:t>
      </w:r>
      <w:r w:rsidR="002B0846">
        <w:rPr>
          <w:bCs/>
          <w:color w:val="000000"/>
        </w:rPr>
        <w:t xml:space="preserve"> dalies informacija pateikta 202</w:t>
      </w:r>
      <w:r w:rsidR="00243A2B">
        <w:rPr>
          <w:bCs/>
          <w:color w:val="000000"/>
        </w:rPr>
        <w:t>4</w:t>
      </w:r>
      <w:r w:rsidR="004517A5">
        <w:rPr>
          <w:bCs/>
          <w:color w:val="000000"/>
        </w:rPr>
        <w:t xml:space="preserve"> m. finansinių ataskaitų rinkinio aiškinamajame rašte.</w:t>
      </w:r>
    </w:p>
    <w:p w14:paraId="61AD7E24" w14:textId="6E778658" w:rsidR="004517A5" w:rsidRDefault="000C551D" w:rsidP="000C551D">
      <w:pPr>
        <w:tabs>
          <w:tab w:val="decimal" w:pos="851"/>
        </w:tabs>
        <w:spacing w:line="360" w:lineRule="auto"/>
        <w:jc w:val="both"/>
        <w:rPr>
          <w:szCs w:val="20"/>
          <w:lang w:eastAsia="en-US"/>
        </w:rPr>
      </w:pPr>
      <w:r>
        <w:tab/>
      </w:r>
      <w:r>
        <w:tab/>
        <w:t xml:space="preserve">2025 m. </w:t>
      </w:r>
      <w:r w:rsidR="0068635C">
        <w:t xml:space="preserve">rugsėjo </w:t>
      </w:r>
      <w:r>
        <w:t>30 d. Tauragės rajono savivaldybės administracijos v</w:t>
      </w:r>
      <w:r w:rsidRPr="00362052">
        <w:t>idutinis darbuotojų skaičius</w:t>
      </w:r>
      <w:r>
        <w:t xml:space="preserve"> 2</w:t>
      </w:r>
      <w:r w:rsidR="0068635C">
        <w:t>86</w:t>
      </w:r>
      <w:r w:rsidR="006E1272">
        <w:t>.</w:t>
      </w:r>
    </w:p>
    <w:p w14:paraId="57CD0690" w14:textId="77777777" w:rsidR="004517A5" w:rsidRDefault="004517A5" w:rsidP="004517A5">
      <w:pPr>
        <w:widowControl w:val="0"/>
        <w:autoSpaceDE w:val="0"/>
        <w:autoSpaceDN w:val="0"/>
        <w:adjustRightInd w:val="0"/>
        <w:ind w:left="374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APSKAITOS POLITIKA</w:t>
      </w:r>
    </w:p>
    <w:p w14:paraId="6F81BA32" w14:textId="77777777" w:rsidR="004517A5" w:rsidRDefault="004517A5" w:rsidP="004517A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ED101FB" w14:textId="77777777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t>Tauragės rajono savivaldybės administracijo</w:t>
      </w:r>
      <w:r>
        <w:rPr>
          <w:color w:val="000000"/>
        </w:rPr>
        <w:t>s finansinių ataskaitų rinkinys parengtas vadovaujantis VSAFAS reikalavimais. Ataskaitų straipsnių, kurie neatitiktų VSAFAS reikalavimų nėra.</w:t>
      </w:r>
    </w:p>
    <w:p w14:paraId="1345D0BB" w14:textId="550E12E5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Apskaitos politika išdėstyta 20</w:t>
      </w:r>
      <w:r w:rsidR="00036A52">
        <w:rPr>
          <w:color w:val="000000"/>
        </w:rPr>
        <w:t>2</w:t>
      </w:r>
      <w:r w:rsidR="00243A2B">
        <w:rPr>
          <w:color w:val="000000"/>
        </w:rPr>
        <w:t>4</w:t>
      </w:r>
      <w:r>
        <w:rPr>
          <w:color w:val="000000"/>
        </w:rPr>
        <w:t xml:space="preserve"> metų metiniame finansinių ataskaitų rinkinio aiškinamajame rašte.</w:t>
      </w:r>
    </w:p>
    <w:p w14:paraId="5F904065" w14:textId="77777777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III. PASTABOS</w:t>
      </w:r>
    </w:p>
    <w:p w14:paraId="2D38755F" w14:textId="6F0D815D" w:rsidR="00D022C2" w:rsidRDefault="004517A5" w:rsidP="00D022C2">
      <w:pPr>
        <w:spacing w:line="360" w:lineRule="auto"/>
        <w:ind w:firstLine="851"/>
        <w:jc w:val="both"/>
      </w:pPr>
      <w:r w:rsidRPr="00143B70">
        <w:t xml:space="preserve">Tauragės rajono savivaldybės </w:t>
      </w:r>
      <w:r w:rsidR="007B15AF" w:rsidRPr="00143B70">
        <w:t>administracij</w:t>
      </w:r>
      <w:r w:rsidR="006345B4">
        <w:t xml:space="preserve">a vadovaujantis 12-ojo VSAFAS 86 punktu </w:t>
      </w:r>
      <w:r w:rsidR="00D022C2">
        <w:t>nurašė ilgalaikį</w:t>
      </w:r>
      <w:r w:rsidR="00D022C2" w:rsidRPr="00D022C2">
        <w:t xml:space="preserve"> material</w:t>
      </w:r>
      <w:r w:rsidR="00D022C2">
        <w:t xml:space="preserve">ųjį turtą į atsargas už 107,3 tūkst. Eur, kuris nesiekia minimalios ilgalaikio materialiojo turto vertės (750 Eur). </w:t>
      </w:r>
    </w:p>
    <w:p w14:paraId="64C2AD3B" w14:textId="52B95B23" w:rsidR="003957F6" w:rsidRDefault="00D022C2" w:rsidP="00D00965">
      <w:pPr>
        <w:spacing w:line="360" w:lineRule="auto"/>
        <w:ind w:firstLine="851"/>
        <w:jc w:val="both"/>
        <w:rPr>
          <w:lang w:eastAsia="en-US"/>
        </w:rPr>
      </w:pPr>
      <w:r>
        <w:rPr>
          <w:bCs/>
        </w:rPr>
        <w:t xml:space="preserve">Per ataskaitinį laikotarpį </w:t>
      </w:r>
      <w:r w:rsidR="004517A5" w:rsidRPr="00143B70">
        <w:rPr>
          <w:bCs/>
        </w:rPr>
        <w:t>nebuvo jokių pokyčių dėl esminių klaidų, neapibrėžtojo turto arba neapibrėžtųjų įsipareigojimų, dėl teisinių ginčų po paskutinės tarpinio at</w:t>
      </w:r>
      <w:r w:rsidR="007B15AF" w:rsidRPr="00143B70">
        <w:rPr>
          <w:bCs/>
        </w:rPr>
        <w:t>askaitinio laikotarpio dienos. Apskaitoje</w:t>
      </w:r>
      <w:r w:rsidR="00D253A4" w:rsidRPr="00143B70">
        <w:rPr>
          <w:bCs/>
        </w:rPr>
        <w:t xml:space="preserve"> </w:t>
      </w:r>
      <w:r w:rsidR="00BD45EA" w:rsidRPr="00143B70">
        <w:rPr>
          <w:lang w:eastAsia="en-US"/>
        </w:rPr>
        <w:t xml:space="preserve">į finansavimo sumų pergrupavimą </w:t>
      </w:r>
      <w:r w:rsidR="0068635C">
        <w:rPr>
          <w:lang w:eastAsia="en-US"/>
        </w:rPr>
        <w:t>855,0</w:t>
      </w:r>
      <w:r w:rsidR="00243A2B">
        <w:rPr>
          <w:lang w:eastAsia="en-US"/>
        </w:rPr>
        <w:t xml:space="preserve"> tūkst. </w:t>
      </w:r>
      <w:proofErr w:type="spellStart"/>
      <w:r w:rsidR="00243A2B">
        <w:rPr>
          <w:lang w:eastAsia="en-US"/>
        </w:rPr>
        <w:t>Eur</w:t>
      </w:r>
      <w:proofErr w:type="spellEnd"/>
      <w:r w:rsidR="00243A2B">
        <w:rPr>
          <w:lang w:eastAsia="en-US"/>
        </w:rPr>
        <w:t xml:space="preserve"> </w:t>
      </w:r>
      <w:r w:rsidR="00BD45EA" w:rsidRPr="00143B70">
        <w:rPr>
          <w:lang w:eastAsia="en-US"/>
        </w:rPr>
        <w:t>pateko</w:t>
      </w:r>
      <w:r w:rsidR="003957F6" w:rsidRPr="00143B70">
        <w:rPr>
          <w:lang w:eastAsia="en-US"/>
        </w:rPr>
        <w:t>:</w:t>
      </w:r>
      <w:bookmarkStart w:id="0" w:name="_GoBack"/>
      <w:bookmarkEnd w:id="0"/>
    </w:p>
    <w:p w14:paraId="7C748BEC" w14:textId="1EA3DEA7" w:rsidR="00443310" w:rsidRDefault="00443310" w:rsidP="00D00965">
      <w:pPr>
        <w:pStyle w:val="Sraopastraipa"/>
        <w:numPr>
          <w:ilvl w:val="0"/>
          <w:numId w:val="6"/>
        </w:numPr>
        <w:spacing w:line="360" w:lineRule="auto"/>
        <w:ind w:left="0" w:firstLine="709"/>
        <w:jc w:val="both"/>
      </w:pPr>
      <w:r>
        <w:t xml:space="preserve">Praėjusių laikotarpių panaudoto finansavimo atstatymas ir pergrupavimas sukūrus ilgalaikį turtą iš VB finansavimo šaltinio 140,8 tūkst. </w:t>
      </w:r>
      <w:proofErr w:type="spellStart"/>
      <w:r>
        <w:t>Eur</w:t>
      </w:r>
      <w:proofErr w:type="spellEnd"/>
      <w:r>
        <w:t xml:space="preserve"> ir SB finansavimo šaltinio </w:t>
      </w:r>
      <w:r w:rsidR="000B24E1">
        <w:t>234,1</w:t>
      </w:r>
      <w:r>
        <w:t xml:space="preserve"> tūkst. </w:t>
      </w:r>
      <w:proofErr w:type="spellStart"/>
      <w:r>
        <w:t>Eur</w:t>
      </w:r>
      <w:proofErr w:type="spellEnd"/>
      <w:r>
        <w:t>.</w:t>
      </w:r>
    </w:p>
    <w:p w14:paraId="1E28E6E8" w14:textId="77777777" w:rsidR="00443310" w:rsidRDefault="00443310" w:rsidP="00D00965">
      <w:pPr>
        <w:pStyle w:val="Sraopastraipa"/>
        <w:numPr>
          <w:ilvl w:val="0"/>
          <w:numId w:val="6"/>
        </w:numPr>
        <w:spacing w:before="100" w:beforeAutospacing="1" w:after="100" w:afterAutospacing="1" w:line="360" w:lineRule="auto"/>
        <w:ind w:left="142" w:firstLine="567"/>
        <w:jc w:val="both"/>
      </w:pPr>
      <w:r>
        <w:t xml:space="preserve">Ilgalaikio turto užpajamavimas, pagal savivaldybei nuosavybės teise priklausantį, tačiau neįrašyto į Tauragės rajono savivaldybės apskaitą 167,6 tūkst. </w:t>
      </w:r>
      <w:proofErr w:type="spellStart"/>
      <w:r>
        <w:t>Eur</w:t>
      </w:r>
      <w:proofErr w:type="spellEnd"/>
      <w:r>
        <w:t>.</w:t>
      </w:r>
    </w:p>
    <w:p w14:paraId="222F03A9" w14:textId="77777777" w:rsidR="00443310" w:rsidRDefault="00443310" w:rsidP="00D00965">
      <w:pPr>
        <w:pStyle w:val="Sraopastraipa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</w:pPr>
      <w:r>
        <w:t xml:space="preserve">Praėjusių laikotarpių perduoto ir panaudoto finansavimo VŠĮ Tauragės ligoninei atstatymo iš ES finansavimo, dėl netinkamų projektui lėšų panaudojimo 9,8 tūkst. </w:t>
      </w:r>
      <w:proofErr w:type="spellStart"/>
      <w:r>
        <w:t>Eur</w:t>
      </w:r>
      <w:proofErr w:type="spellEnd"/>
      <w:r>
        <w:t>.</w:t>
      </w:r>
    </w:p>
    <w:p w14:paraId="00AC38C6" w14:textId="77777777" w:rsidR="00443310" w:rsidRPr="00450F33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t xml:space="preserve">Remiantis VĮ Žemės ūkio duomenų centro </w:t>
      </w:r>
      <w:proofErr w:type="spellStart"/>
      <w:r>
        <w:t>Pagirupio</w:t>
      </w:r>
      <w:proofErr w:type="spellEnd"/>
      <w:r>
        <w:t xml:space="preserve"> MSNA ir valstybinių melioracijos sistemų bei jų statinių rekonstrukcijų pripažinimo tinkamais naudoti aktu pridedamos asociacijos prisidėjimo lėšos 0,9 tūkst. </w:t>
      </w:r>
      <w:proofErr w:type="spellStart"/>
      <w:r>
        <w:t>Eur</w:t>
      </w:r>
      <w:proofErr w:type="spellEnd"/>
      <w:r>
        <w:t xml:space="preserve"> prie užbaigto ES lėšomis finansuojamo projekto.</w:t>
      </w:r>
    </w:p>
    <w:p w14:paraId="6A0AB741" w14:textId="77777777" w:rsidR="00443310" w:rsidRPr="00EE09FC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t xml:space="preserve">Transformatorinė J. Tumo Vaižganto g. 129, 2022-03-13, sprendimas 1-487 dėl bešeimininkio turto  įtraukimo į apskaitą simboline verte. 2025-05-20 atnaujinus kadastrinių matavimų bylą patikslinti duomenys pagal vidutinę rinkos vertę 61,6 tūkst. </w:t>
      </w:r>
      <w:proofErr w:type="spellStart"/>
      <w:r>
        <w:t>Eur</w:t>
      </w:r>
      <w:proofErr w:type="spellEnd"/>
      <w:r>
        <w:t xml:space="preserve">. </w:t>
      </w:r>
    </w:p>
    <w:p w14:paraId="382522B7" w14:textId="77777777" w:rsidR="00443310" w:rsidRPr="004A48DF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t xml:space="preserve">Pagal audito rekomendacijas perskaičiavus kompensacijas kelionės į darbą išlaidas VŠĮ </w:t>
      </w:r>
      <w:r>
        <w:lastRenderedPageBreak/>
        <w:t xml:space="preserve">Tauragės ligoninės darbuotojams gautos ir gražintos panaudotos savivaldybės biudžeto finansavimo sumos iš praėjusių ataskaitinių metų 15,5 tūkst. </w:t>
      </w:r>
      <w:proofErr w:type="spellStart"/>
      <w:r>
        <w:t>Eur</w:t>
      </w:r>
      <w:proofErr w:type="spellEnd"/>
      <w:r>
        <w:t>.</w:t>
      </w:r>
    </w:p>
    <w:p w14:paraId="03B18D37" w14:textId="77777777" w:rsidR="00443310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rPr>
          <w:bCs/>
          <w:color w:val="000000"/>
        </w:rPr>
        <w:t xml:space="preserve">Socialinio būsto renovacijai suteikta VB parama daugiabučių namų modernizavimui užbaigus procedūras 15,0 tūkst. </w:t>
      </w:r>
      <w:proofErr w:type="spellStart"/>
      <w:r>
        <w:rPr>
          <w:bCs/>
          <w:color w:val="000000"/>
        </w:rPr>
        <w:t>Eur</w:t>
      </w:r>
      <w:proofErr w:type="spellEnd"/>
      <w:r>
        <w:rPr>
          <w:bCs/>
          <w:color w:val="000000"/>
        </w:rPr>
        <w:t>.</w:t>
      </w:r>
      <w:r w:rsidRPr="003A379A">
        <w:rPr>
          <w:bCs/>
          <w:i/>
          <w:iCs/>
          <w:color w:val="000000"/>
        </w:rPr>
        <w:t xml:space="preserve"> Sumažintos</w:t>
      </w:r>
      <w:r>
        <w:rPr>
          <w:bCs/>
          <w:color w:val="000000"/>
        </w:rPr>
        <w:t xml:space="preserve"> einamaisiais metais patirtos savivaldybės biudžeto finansavimo išlaidos.</w:t>
      </w:r>
    </w:p>
    <w:p w14:paraId="4D833C70" w14:textId="77777777" w:rsidR="00443310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rPr>
          <w:bCs/>
          <w:color w:val="000000"/>
        </w:rPr>
        <w:t xml:space="preserve">Pagal žemės sklypų dovanojimo sutartis iš privačių asmenų gauti susisiekimo ir inžinerinių tinklų žemės sklypai, kurių vertė pagal Registrų centro vertinimą sudaro 24,2 tūkst. </w:t>
      </w:r>
      <w:proofErr w:type="spellStart"/>
      <w:r>
        <w:rPr>
          <w:bCs/>
          <w:color w:val="000000"/>
        </w:rPr>
        <w:t>Eur</w:t>
      </w:r>
      <w:proofErr w:type="spellEnd"/>
      <w:r>
        <w:rPr>
          <w:bCs/>
          <w:color w:val="000000"/>
        </w:rPr>
        <w:t>.</w:t>
      </w:r>
    </w:p>
    <w:p w14:paraId="3EB27D23" w14:textId="77777777" w:rsidR="00443310" w:rsidRDefault="00443310" w:rsidP="00D00965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-142" w:firstLine="851"/>
        <w:jc w:val="both"/>
        <w:rPr>
          <w:bCs/>
          <w:color w:val="000000"/>
        </w:rPr>
      </w:pPr>
      <w:r>
        <w:rPr>
          <w:bCs/>
          <w:color w:val="000000"/>
        </w:rPr>
        <w:t>Perduoto kilnojamojo turto VŠĮ ,,</w:t>
      </w:r>
      <w:proofErr w:type="spellStart"/>
      <w:r>
        <w:rPr>
          <w:bCs/>
          <w:color w:val="000000"/>
        </w:rPr>
        <w:t>Eko</w:t>
      </w:r>
      <w:proofErr w:type="spellEnd"/>
      <w:r>
        <w:rPr>
          <w:bCs/>
          <w:color w:val="000000"/>
        </w:rPr>
        <w:t xml:space="preserve"> maistas“ perkėlimas į viešosios įstaigos įstatinį kapitalą 215,5 tūkst. </w:t>
      </w:r>
      <w:proofErr w:type="spellStart"/>
      <w:r>
        <w:rPr>
          <w:bCs/>
          <w:color w:val="000000"/>
        </w:rPr>
        <w:t>Eur</w:t>
      </w:r>
      <w:proofErr w:type="spellEnd"/>
      <w:r>
        <w:rPr>
          <w:bCs/>
          <w:color w:val="000000"/>
        </w:rPr>
        <w:t>.</w:t>
      </w:r>
    </w:p>
    <w:p w14:paraId="62C497E5" w14:textId="77777777" w:rsidR="00A62FF8" w:rsidRPr="00243A2B" w:rsidRDefault="00A62FF8" w:rsidP="00D00965">
      <w:pPr>
        <w:pStyle w:val="Sraopastraipa"/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709"/>
        <w:jc w:val="both"/>
        <w:rPr>
          <w:bCs/>
          <w:color w:val="000000"/>
        </w:rPr>
      </w:pPr>
    </w:p>
    <w:p w14:paraId="13F17444" w14:textId="019218F8" w:rsidR="00243A2B" w:rsidRDefault="007B15AF" w:rsidP="00D00965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Administracijos direktor</w:t>
      </w:r>
      <w:r w:rsidR="002B0846">
        <w:rPr>
          <w:bCs/>
          <w:color w:val="000000"/>
        </w:rPr>
        <w:t>ė</w:t>
      </w:r>
      <w:r w:rsidR="00B7230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                                          </w:t>
      </w:r>
      <w:r w:rsidR="00B72305">
        <w:rPr>
          <w:bCs/>
          <w:color w:val="000000"/>
        </w:rPr>
        <w:t xml:space="preserve">             </w:t>
      </w:r>
      <w:r>
        <w:rPr>
          <w:bCs/>
          <w:color w:val="000000"/>
        </w:rPr>
        <w:t xml:space="preserve">  </w:t>
      </w:r>
      <w:r w:rsidR="002B0846">
        <w:rPr>
          <w:bCs/>
          <w:color w:val="000000"/>
        </w:rPr>
        <w:t xml:space="preserve">                            </w:t>
      </w:r>
      <w:r>
        <w:rPr>
          <w:bCs/>
          <w:color w:val="000000"/>
        </w:rPr>
        <w:t xml:space="preserve"> </w:t>
      </w:r>
      <w:r w:rsidR="002B0846">
        <w:rPr>
          <w:bCs/>
          <w:color w:val="000000"/>
        </w:rPr>
        <w:t>Gintarė Rakauskienė</w:t>
      </w:r>
    </w:p>
    <w:p w14:paraId="310602A3" w14:textId="67925314" w:rsidR="00243A2B" w:rsidRDefault="00243A2B" w:rsidP="00D00965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Apskaitos skyriaus vedėja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    Ona Bartulienė</w:t>
      </w:r>
    </w:p>
    <w:p w14:paraId="11953C95" w14:textId="22984F01" w:rsidR="00AF4411" w:rsidRDefault="00AF4411" w:rsidP="00D00965">
      <w:pPr>
        <w:widowControl w:val="0"/>
        <w:autoSpaceDE w:val="0"/>
        <w:autoSpaceDN w:val="0"/>
        <w:adjustRightInd w:val="0"/>
        <w:spacing w:line="360" w:lineRule="auto"/>
        <w:jc w:val="both"/>
      </w:pPr>
    </w:p>
    <w:sectPr w:rsidR="00AF4411" w:rsidSect="00D022C2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E6CE4"/>
    <w:multiLevelType w:val="hybridMultilevel"/>
    <w:tmpl w:val="C1625814"/>
    <w:lvl w:ilvl="0" w:tplc="042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A07871"/>
    <w:multiLevelType w:val="multilevel"/>
    <w:tmpl w:val="A414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2F29BB"/>
    <w:multiLevelType w:val="hybridMultilevel"/>
    <w:tmpl w:val="6360DCC4"/>
    <w:lvl w:ilvl="0" w:tplc="0427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3595657E"/>
    <w:multiLevelType w:val="hybridMultilevel"/>
    <w:tmpl w:val="10445A06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A1303"/>
    <w:multiLevelType w:val="hybridMultilevel"/>
    <w:tmpl w:val="AA6EAA5E"/>
    <w:lvl w:ilvl="0" w:tplc="AF1C696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A5"/>
    <w:rsid w:val="00016E0F"/>
    <w:rsid w:val="00036A52"/>
    <w:rsid w:val="0004456E"/>
    <w:rsid w:val="00072115"/>
    <w:rsid w:val="00083B8B"/>
    <w:rsid w:val="000B24E1"/>
    <w:rsid w:val="000C551D"/>
    <w:rsid w:val="000C5E96"/>
    <w:rsid w:val="000D640D"/>
    <w:rsid w:val="00105CF6"/>
    <w:rsid w:val="00143B70"/>
    <w:rsid w:val="00177A45"/>
    <w:rsid w:val="001F5C0A"/>
    <w:rsid w:val="002148F7"/>
    <w:rsid w:val="00243A2B"/>
    <w:rsid w:val="00253773"/>
    <w:rsid w:val="00256669"/>
    <w:rsid w:val="00260E7F"/>
    <w:rsid w:val="002B0846"/>
    <w:rsid w:val="002B4EF6"/>
    <w:rsid w:val="002D236E"/>
    <w:rsid w:val="003006AF"/>
    <w:rsid w:val="0038147C"/>
    <w:rsid w:val="003957F6"/>
    <w:rsid w:val="003D228A"/>
    <w:rsid w:val="003E0558"/>
    <w:rsid w:val="00407401"/>
    <w:rsid w:val="00420F45"/>
    <w:rsid w:val="00422433"/>
    <w:rsid w:val="00422B8B"/>
    <w:rsid w:val="004334CC"/>
    <w:rsid w:val="00443310"/>
    <w:rsid w:val="00450F33"/>
    <w:rsid w:val="004517A5"/>
    <w:rsid w:val="00454949"/>
    <w:rsid w:val="004715DA"/>
    <w:rsid w:val="004A48DF"/>
    <w:rsid w:val="004E119D"/>
    <w:rsid w:val="004E6F97"/>
    <w:rsid w:val="004F3F2C"/>
    <w:rsid w:val="005520F8"/>
    <w:rsid w:val="00555A03"/>
    <w:rsid w:val="00560EF0"/>
    <w:rsid w:val="00592339"/>
    <w:rsid w:val="006345B4"/>
    <w:rsid w:val="00635337"/>
    <w:rsid w:val="00664703"/>
    <w:rsid w:val="0068635C"/>
    <w:rsid w:val="006E1272"/>
    <w:rsid w:val="00707BEE"/>
    <w:rsid w:val="00727B1B"/>
    <w:rsid w:val="00732DAC"/>
    <w:rsid w:val="007414A1"/>
    <w:rsid w:val="007B15AF"/>
    <w:rsid w:val="007B233A"/>
    <w:rsid w:val="007C5989"/>
    <w:rsid w:val="007F77CB"/>
    <w:rsid w:val="00825EE0"/>
    <w:rsid w:val="00876D91"/>
    <w:rsid w:val="008B10E1"/>
    <w:rsid w:val="00923191"/>
    <w:rsid w:val="0095157C"/>
    <w:rsid w:val="00997171"/>
    <w:rsid w:val="009D2B7E"/>
    <w:rsid w:val="009F16AD"/>
    <w:rsid w:val="00A03F28"/>
    <w:rsid w:val="00A101BA"/>
    <w:rsid w:val="00A62FF8"/>
    <w:rsid w:val="00A656B8"/>
    <w:rsid w:val="00A82632"/>
    <w:rsid w:val="00AC04AF"/>
    <w:rsid w:val="00AF4411"/>
    <w:rsid w:val="00B72305"/>
    <w:rsid w:val="00BA596D"/>
    <w:rsid w:val="00BD45EA"/>
    <w:rsid w:val="00BD4749"/>
    <w:rsid w:val="00C51742"/>
    <w:rsid w:val="00C81384"/>
    <w:rsid w:val="00CA288D"/>
    <w:rsid w:val="00CA524E"/>
    <w:rsid w:val="00CB6AAF"/>
    <w:rsid w:val="00D00965"/>
    <w:rsid w:val="00D022C2"/>
    <w:rsid w:val="00D253A4"/>
    <w:rsid w:val="00D43FFC"/>
    <w:rsid w:val="00D47A5D"/>
    <w:rsid w:val="00DC38BA"/>
    <w:rsid w:val="00DC69EB"/>
    <w:rsid w:val="00DC782B"/>
    <w:rsid w:val="00DF205B"/>
    <w:rsid w:val="00E168A7"/>
    <w:rsid w:val="00E67887"/>
    <w:rsid w:val="00E91C41"/>
    <w:rsid w:val="00EE09FC"/>
    <w:rsid w:val="00F1039A"/>
    <w:rsid w:val="00F5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2EE9"/>
  <w15:chartTrackingRefBased/>
  <w15:docId w15:val="{9C107740-E356-42A0-9A95-B15827B8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5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5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5EA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3957F6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422B8B"/>
    <w:rPr>
      <w:i/>
      <w:iCs/>
    </w:rPr>
  </w:style>
  <w:style w:type="paragraph" w:customStyle="1" w:styleId="xmsonormal">
    <w:name w:val="x_msonormal"/>
    <w:basedOn w:val="prastasis"/>
    <w:rsid w:val="00243A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5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2001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Bartulienė</dc:creator>
  <cp:keywords/>
  <dc:description/>
  <cp:lastModifiedBy>Ona Bartulienė</cp:lastModifiedBy>
  <cp:revision>6</cp:revision>
  <cp:lastPrinted>2025-05-07T13:22:00Z</cp:lastPrinted>
  <dcterms:created xsi:type="dcterms:W3CDTF">2025-10-24T05:43:00Z</dcterms:created>
  <dcterms:modified xsi:type="dcterms:W3CDTF">2025-10-24T05:55:00Z</dcterms:modified>
</cp:coreProperties>
</file>